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D634EE" w:rsidRDefault="00A66154" w:rsidP="00B775FA">
      <w:pPr>
        <w:pStyle w:val="KeinLeerraum"/>
        <w:spacing w:line="360" w:lineRule="auto"/>
        <w:rPr>
          <w:rFonts w:ascii="Arial" w:hAnsi="Arial" w:cs="Arial"/>
        </w:rPr>
      </w:pPr>
      <w:r>
        <w:rPr>
          <w:rFonts w:ascii="Arial" w:hAnsi="Arial"/>
        </w:rPr>
        <w:t>PR-88</w:t>
      </w:r>
      <w:r w:rsidR="004F3D1D">
        <w:rPr>
          <w:rFonts w:ascii="Arial" w:hAnsi="Arial"/>
        </w:rPr>
        <w:t xml:space="preserve"> Modèles spéciaux Power </w:t>
      </w:r>
      <w:proofErr w:type="gramStart"/>
      <w:r w:rsidR="004F3D1D">
        <w:rPr>
          <w:rFonts w:ascii="Arial" w:hAnsi="Arial"/>
        </w:rPr>
        <w:t>2020  -</w:t>
      </w:r>
      <w:proofErr w:type="gramEnd"/>
      <w:r w:rsidR="004F3D1D">
        <w:rPr>
          <w:rFonts w:ascii="Arial" w:hAnsi="Arial"/>
        </w:rPr>
        <w:t>f</w:t>
      </w:r>
      <w:r>
        <w:rPr>
          <w:rFonts w:ascii="Arial" w:hAnsi="Arial"/>
        </w:rPr>
        <w:tab/>
      </w:r>
      <w:r>
        <w:rPr>
          <w:rFonts w:ascii="Arial" w:hAnsi="Arial"/>
        </w:rPr>
        <w:tab/>
      </w:r>
      <w:r>
        <w:rPr>
          <w:rFonts w:ascii="Arial" w:hAnsi="Arial"/>
        </w:rPr>
        <w:tab/>
        <w:t>Safenwil, le 27.01.2020</w:t>
      </w:r>
    </w:p>
    <w:p w:rsidR="00BC3D9E" w:rsidRPr="004F3D1D" w:rsidRDefault="00BC3D9E" w:rsidP="008054DC">
      <w:pPr>
        <w:tabs>
          <w:tab w:val="left" w:pos="170"/>
        </w:tabs>
        <w:spacing w:line="358" w:lineRule="atLeast"/>
        <w:rPr>
          <w:rFonts w:ascii="Arial" w:eastAsia="Times New Roman" w:hAnsi="Arial" w:cs="Arial"/>
          <w:b/>
          <w:bCs/>
          <w:sz w:val="32"/>
          <w:lang w:val="fr-FR" w:eastAsia="de-DE"/>
        </w:rPr>
      </w:pPr>
    </w:p>
    <w:p w:rsidR="00BC3D9E" w:rsidRPr="00D634EE" w:rsidRDefault="009708F2" w:rsidP="003C387F">
      <w:pPr>
        <w:tabs>
          <w:tab w:val="left" w:pos="170"/>
        </w:tabs>
        <w:spacing w:line="358" w:lineRule="atLeast"/>
        <w:ind w:left="170" w:hanging="170"/>
        <w:rPr>
          <w:rFonts w:ascii="Arial" w:eastAsia="Times New Roman" w:hAnsi="Arial" w:cs="Arial"/>
          <w:bCs/>
          <w:sz w:val="32"/>
        </w:rPr>
      </w:pPr>
      <w:r>
        <w:rPr>
          <w:rFonts w:ascii="Arial" w:hAnsi="Arial"/>
          <w:bCs/>
          <w:sz w:val="32"/>
        </w:rPr>
        <w:t>Des modèles spéciaux remarquables pour 2020</w:t>
      </w:r>
    </w:p>
    <w:p w:rsidR="009708F2" w:rsidRPr="004F3D1D" w:rsidRDefault="009708F2" w:rsidP="003C387F">
      <w:pPr>
        <w:tabs>
          <w:tab w:val="left" w:pos="170"/>
        </w:tabs>
        <w:spacing w:line="358" w:lineRule="atLeast"/>
        <w:ind w:left="170" w:hanging="170"/>
        <w:rPr>
          <w:rFonts w:ascii="Arial" w:eastAsia="Times New Roman" w:hAnsi="Arial" w:cs="Arial"/>
          <w:bCs/>
          <w:sz w:val="32"/>
          <w:lang w:val="fr-FR" w:eastAsia="de-DE"/>
        </w:rPr>
      </w:pPr>
    </w:p>
    <w:p w:rsidR="009708F2" w:rsidRPr="00D634EE" w:rsidRDefault="009708F2" w:rsidP="008B155E">
      <w:pPr>
        <w:pStyle w:val="KeinLeerraum"/>
        <w:spacing w:line="360" w:lineRule="auto"/>
        <w:rPr>
          <w:rFonts w:ascii="Arial" w:hAnsi="Arial" w:cs="Arial"/>
        </w:rPr>
      </w:pPr>
    </w:p>
    <w:p w:rsidR="009708F2" w:rsidRPr="008054DC" w:rsidRDefault="009708F2" w:rsidP="008B155E">
      <w:pPr>
        <w:pStyle w:val="KeinLeerraum"/>
        <w:spacing w:line="360" w:lineRule="auto"/>
        <w:rPr>
          <w:rFonts w:ascii="Arial" w:hAnsi="Arial" w:cs="Arial"/>
          <w:b/>
          <w:sz w:val="24"/>
          <w:szCs w:val="24"/>
        </w:rPr>
      </w:pPr>
      <w:r>
        <w:rPr>
          <w:rFonts w:ascii="Arial" w:hAnsi="Arial"/>
          <w:b/>
          <w:sz w:val="24"/>
          <w:szCs w:val="24"/>
        </w:rPr>
        <w:t>Kia lance quatre modèles spéciaux</w:t>
      </w:r>
      <w:proofErr w:type="gramStart"/>
      <w:r>
        <w:rPr>
          <w:rFonts w:ascii="Arial" w:hAnsi="Arial"/>
          <w:b/>
          <w:sz w:val="24"/>
          <w:szCs w:val="24"/>
        </w:rPr>
        <w:t xml:space="preserve"> «Power</w:t>
      </w:r>
      <w:proofErr w:type="gramEnd"/>
      <w:r>
        <w:rPr>
          <w:rFonts w:ascii="Arial" w:hAnsi="Arial"/>
          <w:b/>
          <w:sz w:val="24"/>
          <w:szCs w:val="24"/>
        </w:rPr>
        <w:t xml:space="preserve"> 2020». Toutes les offres</w:t>
      </w:r>
      <w:proofErr w:type="gramStart"/>
      <w:r>
        <w:rPr>
          <w:rFonts w:ascii="Arial" w:hAnsi="Arial"/>
          <w:b/>
          <w:sz w:val="24"/>
          <w:szCs w:val="24"/>
        </w:rPr>
        <w:t xml:space="preserve"> «Power</w:t>
      </w:r>
      <w:proofErr w:type="gramEnd"/>
      <w:r>
        <w:rPr>
          <w:rFonts w:ascii="Arial" w:hAnsi="Arial"/>
          <w:b/>
          <w:sz w:val="24"/>
          <w:szCs w:val="24"/>
        </w:rPr>
        <w:t xml:space="preserve"> 2020» des modèles </w:t>
      </w:r>
      <w:proofErr w:type="spellStart"/>
      <w:r>
        <w:rPr>
          <w:rFonts w:ascii="Arial" w:hAnsi="Arial"/>
          <w:b/>
          <w:sz w:val="24"/>
          <w:szCs w:val="24"/>
        </w:rPr>
        <w:t>Stonic</w:t>
      </w:r>
      <w:proofErr w:type="spellEnd"/>
      <w:r>
        <w:rPr>
          <w:rFonts w:ascii="Arial" w:hAnsi="Arial"/>
          <w:b/>
          <w:sz w:val="24"/>
          <w:szCs w:val="24"/>
        </w:rPr>
        <w:t xml:space="preserve">, </w:t>
      </w:r>
      <w:proofErr w:type="spellStart"/>
      <w:r>
        <w:rPr>
          <w:rFonts w:ascii="Arial" w:hAnsi="Arial"/>
          <w:b/>
          <w:sz w:val="24"/>
          <w:szCs w:val="24"/>
        </w:rPr>
        <w:t>Ceed</w:t>
      </w:r>
      <w:proofErr w:type="spellEnd"/>
      <w:r>
        <w:rPr>
          <w:rFonts w:ascii="Arial" w:hAnsi="Arial"/>
          <w:b/>
          <w:sz w:val="24"/>
          <w:szCs w:val="24"/>
        </w:rPr>
        <w:t xml:space="preserve">, Niro et </w:t>
      </w:r>
      <w:proofErr w:type="spellStart"/>
      <w:r>
        <w:rPr>
          <w:rFonts w:ascii="Arial" w:hAnsi="Arial"/>
          <w:b/>
          <w:sz w:val="24"/>
          <w:szCs w:val="24"/>
        </w:rPr>
        <w:t>Sportage</w:t>
      </w:r>
      <w:proofErr w:type="spellEnd"/>
      <w:r>
        <w:rPr>
          <w:rFonts w:ascii="Arial" w:hAnsi="Arial"/>
          <w:b/>
          <w:sz w:val="24"/>
          <w:szCs w:val="24"/>
        </w:rPr>
        <w:t xml:space="preserve"> se caractérisent par un équipement attrayant et une prime Power pouvant atteindre CHF 2 000.–.  Tous les modèles Kia marquent des points grâce à un équipement complet, de nombreux assistants de sécurité ainsi que la garantie d’usine de 7 ans unique en son genre qui vise à préserver l’environnement.</w:t>
      </w:r>
    </w:p>
    <w:p w:rsidR="008054DC" w:rsidRDefault="008054DC" w:rsidP="008B155E">
      <w:pPr>
        <w:pStyle w:val="KeinLeerraum"/>
        <w:spacing w:line="360" w:lineRule="auto"/>
        <w:rPr>
          <w:rFonts w:ascii="Arial" w:hAnsi="Arial" w:cs="Arial"/>
          <w:sz w:val="24"/>
          <w:szCs w:val="24"/>
        </w:rPr>
      </w:pPr>
    </w:p>
    <w:p w:rsidR="008054DC" w:rsidRPr="008054DC" w:rsidRDefault="008054DC" w:rsidP="008054DC">
      <w:pPr>
        <w:pStyle w:val="KeinLeerraum"/>
        <w:spacing w:line="360" w:lineRule="auto"/>
        <w:rPr>
          <w:rFonts w:ascii="Arial" w:hAnsi="Arial" w:cs="Arial"/>
          <w:sz w:val="24"/>
          <w:szCs w:val="24"/>
        </w:rPr>
      </w:pPr>
      <w:r>
        <w:rPr>
          <w:rFonts w:ascii="Arial" w:hAnsi="Arial"/>
          <w:sz w:val="24"/>
          <w:szCs w:val="24"/>
        </w:rPr>
        <w:t>Kia signifie littéralement</w:t>
      </w:r>
      <w:proofErr w:type="gramStart"/>
      <w:r>
        <w:rPr>
          <w:rFonts w:ascii="Arial" w:hAnsi="Arial"/>
          <w:sz w:val="24"/>
          <w:szCs w:val="24"/>
        </w:rPr>
        <w:t xml:space="preserve"> «L’Asie</w:t>
      </w:r>
      <w:proofErr w:type="gramEnd"/>
      <w:r>
        <w:rPr>
          <w:rFonts w:ascii="Arial" w:hAnsi="Arial"/>
          <w:sz w:val="24"/>
          <w:szCs w:val="24"/>
        </w:rPr>
        <w:t xml:space="preserve"> se révèle au monde». Cela résume assez bien l’histoire de l’entreprise, qui a signé de nombreuses réalisations d’avant-garde en Corée dans le monde automobile. Kia s’engage avec vigueur dans le développement de véhicules écologiques présentant un design automobile qui se veut original et de la plus haute qualité. Grâce à une forte présence en Europe au travers de son centre de recherche et de design, à une usine automobile moderne implantée à Zilina (Slovaquie) ainsi qu’à une gamme de véhicules de haute qualité couverts par une garantie d’usine de 7 ans, Kia est parvenue à doubler sa part de marché au cours des dix dernières années pour la porter à 3,5%. Aujourd’hui, la gamme proposée en Suisse se compose de 10 modèles couvrant la quasi-totalité des segments de marché. Depuis 2014, des motorisations alternatives sont également commercialisées avec grand succès.</w:t>
      </w:r>
    </w:p>
    <w:p w:rsidR="008054DC" w:rsidRDefault="008054DC" w:rsidP="008B155E">
      <w:pPr>
        <w:pStyle w:val="KeinLeerraum"/>
        <w:spacing w:line="360" w:lineRule="auto"/>
        <w:rPr>
          <w:rFonts w:ascii="Arial" w:hAnsi="Arial" w:cs="Arial"/>
          <w:sz w:val="24"/>
          <w:szCs w:val="24"/>
        </w:rPr>
      </w:pPr>
    </w:p>
    <w:p w:rsidR="008054DC" w:rsidRPr="008054DC" w:rsidRDefault="008054DC" w:rsidP="008054DC">
      <w:pPr>
        <w:pStyle w:val="KeinLeerraum"/>
        <w:spacing w:line="360" w:lineRule="auto"/>
        <w:rPr>
          <w:rFonts w:ascii="Arial" w:hAnsi="Arial" w:cs="Arial"/>
          <w:sz w:val="24"/>
          <w:szCs w:val="24"/>
        </w:rPr>
      </w:pPr>
      <w:r>
        <w:rPr>
          <w:rFonts w:ascii="Arial" w:hAnsi="Arial"/>
          <w:sz w:val="24"/>
          <w:szCs w:val="24"/>
        </w:rPr>
        <w:t>La marque lance actuellement la ligne</w:t>
      </w:r>
      <w:proofErr w:type="gramStart"/>
      <w:r>
        <w:rPr>
          <w:rFonts w:ascii="Arial" w:hAnsi="Arial"/>
          <w:sz w:val="24"/>
          <w:szCs w:val="24"/>
        </w:rPr>
        <w:t xml:space="preserve"> «Power</w:t>
      </w:r>
      <w:proofErr w:type="gramEnd"/>
      <w:r>
        <w:rPr>
          <w:rFonts w:ascii="Arial" w:hAnsi="Arial"/>
          <w:sz w:val="24"/>
          <w:szCs w:val="24"/>
        </w:rPr>
        <w:t xml:space="preserve"> 2020», qui comprend les modèles </w:t>
      </w:r>
      <w:proofErr w:type="spellStart"/>
      <w:r>
        <w:rPr>
          <w:rFonts w:ascii="Arial" w:hAnsi="Arial"/>
          <w:sz w:val="24"/>
          <w:szCs w:val="24"/>
        </w:rPr>
        <w:t>Stonic</w:t>
      </w:r>
      <w:proofErr w:type="spellEnd"/>
      <w:r>
        <w:rPr>
          <w:rFonts w:ascii="Arial" w:hAnsi="Arial"/>
          <w:sz w:val="24"/>
          <w:szCs w:val="24"/>
        </w:rPr>
        <w:t xml:space="preserve">, </w:t>
      </w:r>
      <w:proofErr w:type="spellStart"/>
      <w:r>
        <w:rPr>
          <w:rFonts w:ascii="Arial" w:hAnsi="Arial"/>
          <w:sz w:val="24"/>
          <w:szCs w:val="24"/>
        </w:rPr>
        <w:t>Ceed</w:t>
      </w:r>
      <w:proofErr w:type="spellEnd"/>
      <w:r>
        <w:rPr>
          <w:rFonts w:ascii="Arial" w:hAnsi="Arial"/>
          <w:sz w:val="24"/>
          <w:szCs w:val="24"/>
        </w:rPr>
        <w:t xml:space="preserve">, </w:t>
      </w:r>
      <w:proofErr w:type="spellStart"/>
      <w:r>
        <w:rPr>
          <w:rFonts w:ascii="Arial" w:hAnsi="Arial"/>
          <w:sz w:val="24"/>
          <w:szCs w:val="24"/>
        </w:rPr>
        <w:t>Ceed</w:t>
      </w:r>
      <w:proofErr w:type="spellEnd"/>
      <w:r>
        <w:rPr>
          <w:rFonts w:ascii="Arial" w:hAnsi="Arial"/>
          <w:sz w:val="24"/>
          <w:szCs w:val="24"/>
        </w:rPr>
        <w:t xml:space="preserve"> SW, Niro </w:t>
      </w:r>
      <w:proofErr w:type="spellStart"/>
      <w:r>
        <w:rPr>
          <w:rFonts w:ascii="Arial" w:hAnsi="Arial"/>
          <w:sz w:val="24"/>
          <w:szCs w:val="24"/>
        </w:rPr>
        <w:t>Hybrid</w:t>
      </w:r>
      <w:proofErr w:type="spellEnd"/>
      <w:r>
        <w:rPr>
          <w:rFonts w:ascii="Arial" w:hAnsi="Arial"/>
          <w:sz w:val="24"/>
          <w:szCs w:val="24"/>
        </w:rPr>
        <w:t xml:space="preserve"> et </w:t>
      </w:r>
      <w:proofErr w:type="spellStart"/>
      <w:r>
        <w:rPr>
          <w:rFonts w:ascii="Arial" w:hAnsi="Arial"/>
          <w:sz w:val="24"/>
          <w:szCs w:val="24"/>
        </w:rPr>
        <w:t>Sportage</w:t>
      </w:r>
      <w:proofErr w:type="spellEnd"/>
      <w:r>
        <w:rPr>
          <w:rFonts w:ascii="Arial" w:hAnsi="Arial"/>
          <w:sz w:val="24"/>
          <w:szCs w:val="24"/>
        </w:rPr>
        <w:t xml:space="preserve">. Entre véhicules </w:t>
      </w:r>
      <w:r w:rsidRPr="00A01570">
        <w:rPr>
          <w:rFonts w:ascii="Arial" w:hAnsi="Arial"/>
          <w:sz w:val="24"/>
          <w:szCs w:val="24"/>
        </w:rPr>
        <w:t>économiques et familiaux, la ligne</w:t>
      </w:r>
      <w:proofErr w:type="gramStart"/>
      <w:r w:rsidRPr="00A01570">
        <w:rPr>
          <w:rFonts w:ascii="Arial" w:hAnsi="Arial"/>
          <w:sz w:val="24"/>
          <w:szCs w:val="24"/>
        </w:rPr>
        <w:t xml:space="preserve"> «Power</w:t>
      </w:r>
      <w:proofErr w:type="gramEnd"/>
      <w:r w:rsidRPr="00A01570">
        <w:rPr>
          <w:rFonts w:ascii="Arial" w:hAnsi="Arial"/>
          <w:sz w:val="24"/>
          <w:szCs w:val="24"/>
        </w:rPr>
        <w:t xml:space="preserve"> 2020» propose un pack d’équipement attrayant qui inclut notamment un système multimédia, des systèmes d’assistance ainsi qu’Android </w:t>
      </w:r>
      <w:bookmarkStart w:id="0" w:name="_GoBack"/>
      <w:bookmarkEnd w:id="0"/>
      <w:proofErr w:type="spellStart"/>
      <w:r w:rsidRPr="00A25282">
        <w:rPr>
          <w:rFonts w:ascii="Arial" w:hAnsi="Arial"/>
          <w:sz w:val="24"/>
          <w:szCs w:val="24"/>
        </w:rPr>
        <w:lastRenderedPageBreak/>
        <w:t>AutoTM</w:t>
      </w:r>
      <w:proofErr w:type="spellEnd"/>
      <w:r w:rsidRPr="00A25282">
        <w:rPr>
          <w:rFonts w:ascii="Arial" w:hAnsi="Arial"/>
          <w:sz w:val="24"/>
          <w:szCs w:val="24"/>
        </w:rPr>
        <w:t xml:space="preserve"> et Apple </w:t>
      </w:r>
      <w:proofErr w:type="spellStart"/>
      <w:r w:rsidRPr="00A25282">
        <w:rPr>
          <w:rFonts w:ascii="Arial" w:hAnsi="Arial"/>
          <w:sz w:val="24"/>
          <w:szCs w:val="24"/>
        </w:rPr>
        <w:t>CarPlayTM</w:t>
      </w:r>
      <w:proofErr w:type="spellEnd"/>
      <w:r w:rsidRPr="00A25282">
        <w:rPr>
          <w:rFonts w:ascii="Arial" w:hAnsi="Arial"/>
          <w:sz w:val="24"/>
          <w:szCs w:val="24"/>
        </w:rPr>
        <w:t>. L’offre anniversaire est également assortie d’un avantage client pouvant atteindre CHF 2 000.–.</w:t>
      </w:r>
    </w:p>
    <w:p w:rsidR="008054DC" w:rsidRPr="008054DC" w:rsidRDefault="008054DC" w:rsidP="008054DC">
      <w:pPr>
        <w:pStyle w:val="KeinLeerraum"/>
        <w:spacing w:line="360" w:lineRule="auto"/>
        <w:rPr>
          <w:rFonts w:ascii="Arial" w:hAnsi="Arial" w:cs="Arial"/>
          <w:sz w:val="24"/>
          <w:szCs w:val="24"/>
        </w:rPr>
      </w:pPr>
    </w:p>
    <w:p w:rsidR="008054DC" w:rsidRDefault="008054DC" w:rsidP="008B155E">
      <w:pPr>
        <w:pStyle w:val="KeinLeerraum"/>
        <w:spacing w:line="360" w:lineRule="auto"/>
        <w:rPr>
          <w:rFonts w:ascii="Arial" w:hAnsi="Arial" w:cs="Arial"/>
          <w:sz w:val="24"/>
          <w:szCs w:val="24"/>
        </w:rPr>
      </w:pPr>
    </w:p>
    <w:p w:rsidR="008054DC" w:rsidRPr="00D634EE" w:rsidRDefault="008054DC" w:rsidP="008B155E">
      <w:pPr>
        <w:pStyle w:val="KeinLeerraum"/>
        <w:spacing w:line="360" w:lineRule="auto"/>
        <w:rPr>
          <w:rFonts w:ascii="Arial" w:hAnsi="Arial" w:cs="Arial"/>
          <w:sz w:val="24"/>
          <w:szCs w:val="24"/>
        </w:rPr>
      </w:pPr>
    </w:p>
    <w:p w:rsidR="00B1128C" w:rsidRPr="00CE275E" w:rsidRDefault="00B1128C" w:rsidP="00CE275E">
      <w:pPr>
        <w:tabs>
          <w:tab w:val="left" w:pos="170"/>
        </w:tabs>
        <w:spacing w:line="358" w:lineRule="atLeast"/>
        <w:ind w:left="170" w:hanging="170"/>
        <w:rPr>
          <w:rFonts w:ascii="Arial" w:eastAsia="Times New Roman" w:hAnsi="Arial" w:cs="Arial"/>
          <w:bCs/>
          <w:sz w:val="32"/>
        </w:rPr>
      </w:pPr>
      <w:r>
        <w:rPr>
          <w:rFonts w:ascii="Arial" w:hAnsi="Arial"/>
          <w:bCs/>
          <w:sz w:val="32"/>
        </w:rPr>
        <w:t>La série de modèles spéciaux</w:t>
      </w:r>
      <w:proofErr w:type="gramStart"/>
      <w:r>
        <w:rPr>
          <w:rFonts w:ascii="Arial" w:hAnsi="Arial"/>
          <w:bCs/>
          <w:sz w:val="32"/>
        </w:rPr>
        <w:t xml:space="preserve"> «Power</w:t>
      </w:r>
      <w:proofErr w:type="gramEnd"/>
      <w:r>
        <w:rPr>
          <w:rFonts w:ascii="Arial" w:hAnsi="Arial"/>
          <w:bCs/>
          <w:sz w:val="32"/>
        </w:rPr>
        <w:t xml:space="preserve"> 2020»</w:t>
      </w:r>
    </w:p>
    <w:p w:rsidR="00D634EE" w:rsidRPr="00D634EE" w:rsidRDefault="00D634EE" w:rsidP="008B155E">
      <w:pPr>
        <w:pStyle w:val="KeinLeerraum"/>
        <w:spacing w:line="360" w:lineRule="auto"/>
        <w:rPr>
          <w:rFonts w:ascii="Arial" w:hAnsi="Arial" w:cs="Arial"/>
          <w:sz w:val="24"/>
          <w:szCs w:val="24"/>
        </w:rPr>
      </w:pPr>
    </w:p>
    <w:p w:rsidR="00B1128C" w:rsidRPr="00E31EA1" w:rsidRDefault="00881C9A" w:rsidP="00881C9A">
      <w:pPr>
        <w:pStyle w:val="KeinLeerraum"/>
        <w:spacing w:line="360" w:lineRule="auto"/>
        <w:rPr>
          <w:rFonts w:ascii="Arial" w:hAnsi="Arial" w:cs="Arial"/>
          <w:b/>
          <w:sz w:val="24"/>
          <w:szCs w:val="24"/>
        </w:rPr>
      </w:pPr>
      <w:r>
        <w:rPr>
          <w:rFonts w:ascii="Arial" w:hAnsi="Arial"/>
          <w:b/>
          <w:sz w:val="24"/>
          <w:szCs w:val="24"/>
        </w:rPr>
        <w:t xml:space="preserve">Kia </w:t>
      </w:r>
      <w:proofErr w:type="spellStart"/>
      <w:r>
        <w:rPr>
          <w:rFonts w:ascii="Arial" w:hAnsi="Arial"/>
          <w:b/>
          <w:sz w:val="24"/>
          <w:szCs w:val="24"/>
        </w:rPr>
        <w:t>Stonic</w:t>
      </w:r>
      <w:proofErr w:type="spellEnd"/>
      <w:r>
        <w:rPr>
          <w:rFonts w:ascii="Arial" w:hAnsi="Arial"/>
          <w:b/>
          <w:sz w:val="24"/>
          <w:szCs w:val="24"/>
        </w:rPr>
        <w:t xml:space="preserve">: le jeune </w:t>
      </w:r>
      <w:proofErr w:type="spellStart"/>
      <w:r>
        <w:rPr>
          <w:rFonts w:ascii="Arial" w:hAnsi="Arial"/>
          <w:b/>
          <w:sz w:val="24"/>
          <w:szCs w:val="24"/>
        </w:rPr>
        <w:t>crossover</w:t>
      </w:r>
      <w:proofErr w:type="spellEnd"/>
      <w:r>
        <w:rPr>
          <w:rFonts w:ascii="Arial" w:hAnsi="Arial"/>
          <w:b/>
          <w:sz w:val="24"/>
          <w:szCs w:val="24"/>
        </w:rPr>
        <w:t xml:space="preserve"> urbain   </w:t>
      </w:r>
    </w:p>
    <w:p w:rsidR="00881C9A" w:rsidRPr="00E31EA1" w:rsidRDefault="00E31EA1" w:rsidP="00881C9A">
      <w:pPr>
        <w:pStyle w:val="KeinLeerraum"/>
        <w:spacing w:line="360" w:lineRule="auto"/>
        <w:rPr>
          <w:rFonts w:ascii="Arial" w:hAnsi="Arial" w:cs="Arial"/>
          <w:sz w:val="24"/>
          <w:szCs w:val="24"/>
        </w:rPr>
      </w:pPr>
      <w:r w:rsidRPr="00A01570">
        <w:rPr>
          <w:rFonts w:ascii="Arial" w:hAnsi="Arial"/>
          <w:sz w:val="24"/>
          <w:szCs w:val="24"/>
        </w:rPr>
        <w:t xml:space="preserve">Le Kia </w:t>
      </w:r>
      <w:proofErr w:type="spellStart"/>
      <w:r w:rsidRPr="00A01570">
        <w:rPr>
          <w:rFonts w:ascii="Arial" w:hAnsi="Arial"/>
          <w:sz w:val="24"/>
          <w:szCs w:val="24"/>
        </w:rPr>
        <w:t>Stonic</w:t>
      </w:r>
      <w:proofErr w:type="spellEnd"/>
      <w:r w:rsidRPr="00A01570">
        <w:rPr>
          <w:rFonts w:ascii="Arial" w:hAnsi="Arial"/>
          <w:sz w:val="24"/>
          <w:szCs w:val="24"/>
        </w:rPr>
        <w:t xml:space="preserve"> est tout sauf conventionnel – son design marquant et dynamique permet de le constater au premier coup d’œil. Ses lignes aérodynamiques et sa calandre audacieuse soulignent sa personnalité.</w:t>
      </w:r>
      <w:r>
        <w:rPr>
          <w:rFonts w:ascii="Arial" w:hAnsi="Arial"/>
          <w:sz w:val="24"/>
          <w:szCs w:val="24"/>
        </w:rPr>
        <w:t xml:space="preserve"> Dès CHF </w:t>
      </w:r>
      <w:r w:rsidR="00A01570">
        <w:rPr>
          <w:rFonts w:ascii="Arial" w:hAnsi="Arial"/>
          <w:sz w:val="24"/>
          <w:szCs w:val="24"/>
        </w:rPr>
        <w:t>23'400.-</w:t>
      </w:r>
    </w:p>
    <w:p w:rsidR="00E31EA1" w:rsidRPr="008054DC" w:rsidRDefault="00E31EA1" w:rsidP="00881C9A">
      <w:pPr>
        <w:pStyle w:val="KeinLeerraum"/>
        <w:spacing w:line="360" w:lineRule="auto"/>
        <w:rPr>
          <w:rFonts w:ascii="Arial" w:hAnsi="Arial" w:cs="Arial"/>
          <w:sz w:val="24"/>
          <w:szCs w:val="24"/>
        </w:rPr>
      </w:pPr>
    </w:p>
    <w:p w:rsidR="00A01570" w:rsidRPr="00A01570" w:rsidRDefault="00881C9A" w:rsidP="00881C9A">
      <w:pPr>
        <w:pStyle w:val="KeinLeerraum"/>
        <w:spacing w:line="360" w:lineRule="auto"/>
        <w:rPr>
          <w:rFonts w:ascii="Arial" w:hAnsi="Arial"/>
          <w:sz w:val="24"/>
          <w:szCs w:val="24"/>
        </w:rPr>
      </w:pPr>
      <w:r>
        <w:rPr>
          <w:rFonts w:ascii="Arial" w:hAnsi="Arial"/>
          <w:b/>
          <w:bCs/>
          <w:sz w:val="24"/>
          <w:szCs w:val="24"/>
        </w:rPr>
        <w:t xml:space="preserve">Le modèle Kia </w:t>
      </w:r>
      <w:proofErr w:type="spellStart"/>
      <w:r>
        <w:rPr>
          <w:rFonts w:ascii="Arial" w:hAnsi="Arial"/>
          <w:b/>
          <w:bCs/>
          <w:sz w:val="24"/>
          <w:szCs w:val="24"/>
        </w:rPr>
        <w:t>Ceed</w:t>
      </w:r>
      <w:proofErr w:type="spellEnd"/>
      <w:r>
        <w:rPr>
          <w:rFonts w:ascii="Arial" w:hAnsi="Arial"/>
          <w:b/>
          <w:bCs/>
          <w:sz w:val="24"/>
          <w:szCs w:val="24"/>
        </w:rPr>
        <w:t xml:space="preserve"> a rencontré un grand succès</w:t>
      </w:r>
      <w:r>
        <w:rPr>
          <w:rFonts w:ascii="Arial" w:hAnsi="Arial"/>
          <w:sz w:val="24"/>
          <w:szCs w:val="24"/>
        </w:rPr>
        <w:t xml:space="preserve"> et a reçu de nombreux prix internationaux. La 5 portes tout comme la </w:t>
      </w:r>
      <w:proofErr w:type="spellStart"/>
      <w:r>
        <w:rPr>
          <w:rFonts w:ascii="Arial" w:hAnsi="Arial"/>
          <w:sz w:val="24"/>
          <w:szCs w:val="24"/>
        </w:rPr>
        <w:t>Ceed</w:t>
      </w:r>
      <w:proofErr w:type="spellEnd"/>
      <w:r>
        <w:rPr>
          <w:rFonts w:ascii="Arial" w:hAnsi="Arial"/>
          <w:sz w:val="24"/>
          <w:szCs w:val="24"/>
        </w:rPr>
        <w:t xml:space="preserve"> </w:t>
      </w:r>
      <w:proofErr w:type="spellStart"/>
      <w:r>
        <w:rPr>
          <w:rFonts w:ascii="Arial" w:hAnsi="Arial"/>
          <w:sz w:val="24"/>
          <w:szCs w:val="24"/>
        </w:rPr>
        <w:t>Sportswagon</w:t>
      </w:r>
      <w:proofErr w:type="spellEnd"/>
      <w:r>
        <w:rPr>
          <w:rFonts w:ascii="Arial" w:hAnsi="Arial"/>
          <w:sz w:val="24"/>
          <w:szCs w:val="24"/>
        </w:rPr>
        <w:t xml:space="preserve">, prodige de l’espace, </w:t>
      </w:r>
      <w:r w:rsidRPr="00A01570">
        <w:rPr>
          <w:rFonts w:ascii="Arial" w:hAnsi="Arial"/>
          <w:sz w:val="24"/>
          <w:szCs w:val="24"/>
        </w:rPr>
        <w:t>font partie des véhicules les plus appréciés de la famille des modèles Kia. Dès CHF </w:t>
      </w:r>
      <w:r w:rsidR="00A01570" w:rsidRPr="00A01570">
        <w:rPr>
          <w:rFonts w:ascii="Arial" w:hAnsi="Arial"/>
          <w:sz w:val="24"/>
          <w:szCs w:val="24"/>
        </w:rPr>
        <w:t>26'850.-</w:t>
      </w:r>
    </w:p>
    <w:p w:rsidR="00A01570" w:rsidRPr="00A01570" w:rsidRDefault="00A01570" w:rsidP="00881C9A">
      <w:pPr>
        <w:pStyle w:val="KeinLeerraum"/>
        <w:spacing w:line="360" w:lineRule="auto"/>
        <w:rPr>
          <w:rFonts w:ascii="Arial" w:hAnsi="Arial"/>
          <w:sz w:val="24"/>
          <w:szCs w:val="24"/>
        </w:rPr>
      </w:pPr>
    </w:p>
    <w:p w:rsidR="008F7A7E" w:rsidRPr="00A01570" w:rsidRDefault="008F7A7E" w:rsidP="00881C9A">
      <w:pPr>
        <w:pStyle w:val="KeinLeerraum"/>
        <w:spacing w:line="360" w:lineRule="auto"/>
        <w:rPr>
          <w:rFonts w:ascii="Arial" w:hAnsi="Arial" w:cs="Arial"/>
          <w:sz w:val="24"/>
          <w:szCs w:val="24"/>
        </w:rPr>
      </w:pPr>
      <w:r w:rsidRPr="00A01570">
        <w:rPr>
          <w:rFonts w:ascii="Arial" w:hAnsi="Arial"/>
          <w:b/>
          <w:sz w:val="24"/>
          <w:szCs w:val="24"/>
        </w:rPr>
        <w:t xml:space="preserve">Le </w:t>
      </w:r>
      <w:proofErr w:type="spellStart"/>
      <w:r w:rsidRPr="00A01570">
        <w:rPr>
          <w:rFonts w:ascii="Arial" w:hAnsi="Arial"/>
          <w:b/>
          <w:sz w:val="24"/>
          <w:szCs w:val="24"/>
        </w:rPr>
        <w:t>crossover</w:t>
      </w:r>
      <w:proofErr w:type="spellEnd"/>
      <w:r w:rsidRPr="00A01570">
        <w:rPr>
          <w:rFonts w:ascii="Arial" w:hAnsi="Arial"/>
          <w:b/>
          <w:sz w:val="24"/>
          <w:szCs w:val="24"/>
        </w:rPr>
        <w:t xml:space="preserve"> hybride high-tech Kia Niro</w:t>
      </w:r>
      <w:r w:rsidRPr="00A01570">
        <w:rPr>
          <w:rFonts w:ascii="Arial" w:hAnsi="Arial"/>
          <w:sz w:val="24"/>
          <w:szCs w:val="24"/>
        </w:rPr>
        <w:t xml:space="preserve"> prouve que la technologie hybride est synonyme de plaisir au volant. Ce modèle répond aux besoins du quotidien par son </w:t>
      </w:r>
      <w:proofErr w:type="gramStart"/>
      <w:r w:rsidRPr="00A01570">
        <w:rPr>
          <w:rFonts w:ascii="Arial" w:hAnsi="Arial"/>
          <w:sz w:val="24"/>
          <w:szCs w:val="24"/>
        </w:rPr>
        <w:t>grand</w:t>
      </w:r>
      <w:proofErr w:type="gramEnd"/>
      <w:r w:rsidRPr="00A01570">
        <w:rPr>
          <w:rFonts w:ascii="Arial" w:hAnsi="Arial"/>
          <w:sz w:val="24"/>
          <w:szCs w:val="24"/>
        </w:rPr>
        <w:t xml:space="preserve"> confort, son espace généreux et sa technologie de pointe. Dès CHF </w:t>
      </w:r>
      <w:r w:rsidR="00A01570" w:rsidRPr="00A01570">
        <w:rPr>
          <w:rFonts w:ascii="Arial" w:hAnsi="Arial"/>
          <w:sz w:val="24"/>
          <w:szCs w:val="24"/>
        </w:rPr>
        <w:t>32'950.-</w:t>
      </w:r>
    </w:p>
    <w:p w:rsidR="00A16AF2" w:rsidRPr="00A01570" w:rsidRDefault="00A16AF2" w:rsidP="00881C9A">
      <w:pPr>
        <w:pStyle w:val="KeinLeerraum"/>
        <w:spacing w:line="360" w:lineRule="auto"/>
        <w:rPr>
          <w:rFonts w:ascii="Arial" w:hAnsi="Arial" w:cs="Arial"/>
          <w:sz w:val="24"/>
          <w:szCs w:val="24"/>
        </w:rPr>
      </w:pPr>
    </w:p>
    <w:p w:rsidR="00A16AF2" w:rsidRDefault="00A16AF2" w:rsidP="00881C9A">
      <w:pPr>
        <w:pStyle w:val="KeinLeerraum"/>
        <w:spacing w:line="360" w:lineRule="auto"/>
        <w:rPr>
          <w:rFonts w:ascii="Arial" w:hAnsi="Arial" w:cs="Arial"/>
          <w:sz w:val="24"/>
          <w:szCs w:val="24"/>
        </w:rPr>
      </w:pPr>
      <w:r w:rsidRPr="00A01570">
        <w:rPr>
          <w:rFonts w:ascii="Arial" w:hAnsi="Arial"/>
          <w:b/>
          <w:sz w:val="24"/>
          <w:szCs w:val="24"/>
        </w:rPr>
        <w:t xml:space="preserve">Depuis le lancement du Kia </w:t>
      </w:r>
      <w:proofErr w:type="spellStart"/>
      <w:r w:rsidRPr="00A01570">
        <w:rPr>
          <w:rFonts w:ascii="Arial" w:hAnsi="Arial"/>
          <w:b/>
          <w:sz w:val="24"/>
          <w:szCs w:val="24"/>
        </w:rPr>
        <w:t>Sportage</w:t>
      </w:r>
      <w:proofErr w:type="spellEnd"/>
      <w:r w:rsidRPr="00A01570">
        <w:rPr>
          <w:rFonts w:ascii="Arial" w:hAnsi="Arial"/>
          <w:sz w:val="24"/>
          <w:szCs w:val="24"/>
        </w:rPr>
        <w:t xml:space="preserve"> en 1994, la marque montre la voie. En effet, durant tout ce temps, le SUV 4x4 n’a cessé d’inspirer. Avec son design caractéristique et sa parfaite combinaison de sportivité et de style, le </w:t>
      </w:r>
      <w:proofErr w:type="spellStart"/>
      <w:r w:rsidRPr="00A01570">
        <w:rPr>
          <w:rFonts w:ascii="Arial" w:hAnsi="Arial"/>
          <w:sz w:val="24"/>
          <w:szCs w:val="24"/>
        </w:rPr>
        <w:t>Sportage</w:t>
      </w:r>
      <w:proofErr w:type="spellEnd"/>
      <w:r w:rsidRPr="00A01570">
        <w:rPr>
          <w:rFonts w:ascii="Arial" w:hAnsi="Arial"/>
          <w:sz w:val="24"/>
          <w:szCs w:val="24"/>
        </w:rPr>
        <w:t xml:space="preserve"> a conquis les routes suisses. Dès CHF </w:t>
      </w:r>
      <w:r w:rsidR="00A01570">
        <w:rPr>
          <w:rFonts w:ascii="Arial" w:hAnsi="Arial"/>
          <w:sz w:val="24"/>
          <w:szCs w:val="24"/>
        </w:rPr>
        <w:t>31'000.-</w:t>
      </w:r>
    </w:p>
    <w:p w:rsidR="00D634EE" w:rsidRDefault="00D634EE" w:rsidP="00881C9A">
      <w:pPr>
        <w:pStyle w:val="KeinLeerraum"/>
        <w:spacing w:line="360" w:lineRule="auto"/>
        <w:rPr>
          <w:rFonts w:ascii="Arial" w:hAnsi="Arial" w:cs="Arial"/>
          <w:sz w:val="24"/>
          <w:szCs w:val="24"/>
        </w:rPr>
      </w:pPr>
    </w:p>
    <w:p w:rsidR="00D634EE" w:rsidRPr="00D634EE" w:rsidRDefault="00D634EE" w:rsidP="00881C9A">
      <w:pPr>
        <w:pStyle w:val="KeinLeerraum"/>
        <w:spacing w:line="360" w:lineRule="auto"/>
        <w:rPr>
          <w:rFonts w:ascii="Arial" w:hAnsi="Arial" w:cs="Arial"/>
          <w:sz w:val="24"/>
          <w:szCs w:val="24"/>
        </w:rPr>
      </w:pPr>
    </w:p>
    <w:sectPr w:rsidR="00D634EE" w:rsidRPr="00D634EE" w:rsidSect="0025041D">
      <w:headerReference w:type="default" r:id="rId11"/>
      <w:footerReference w:type="default" r:id="rId12"/>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C21" w:rsidRDefault="00A17C21">
      <w:r>
        <w:separator/>
      </w:r>
    </w:p>
  </w:endnote>
  <w:endnote w:type="continuationSeparator" w:id="0">
    <w:p w:rsidR="00A17C21" w:rsidRDefault="00A1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DC" w:rsidRPr="004F3D1D" w:rsidRDefault="008054DC" w:rsidP="00D14237">
    <w:pPr>
      <w:rPr>
        <w:rFonts w:ascii="Arial" w:hAnsi="Arial" w:cs="Arial"/>
        <w:b/>
        <w:sz w:val="20"/>
        <w:lang w:val="en-US"/>
      </w:rPr>
    </w:pPr>
    <w:r w:rsidRPr="004F3D1D">
      <w:rPr>
        <w:rFonts w:ascii="Arial" w:hAnsi="Arial"/>
        <w:b/>
        <w:sz w:val="20"/>
        <w:lang w:val="en-US"/>
      </w:rPr>
      <w:t>Contact:</w:t>
    </w:r>
  </w:p>
  <w:p w:rsidR="008054DC" w:rsidRPr="004F3D1D" w:rsidRDefault="008054DC" w:rsidP="00D14237">
    <w:pPr>
      <w:rPr>
        <w:rFonts w:ascii="Arial" w:hAnsi="Arial" w:cs="Arial"/>
        <w:sz w:val="20"/>
        <w:lang w:val="en-US"/>
      </w:rPr>
    </w:pPr>
  </w:p>
  <w:p w:rsidR="008054DC" w:rsidRPr="004F3D1D" w:rsidRDefault="008054DC" w:rsidP="00D14237">
    <w:pPr>
      <w:rPr>
        <w:rFonts w:ascii="Arial" w:hAnsi="Arial" w:cs="Arial"/>
        <w:sz w:val="20"/>
        <w:lang w:val="en-US"/>
      </w:rPr>
    </w:pPr>
    <w:r w:rsidRPr="004F3D1D">
      <w:rPr>
        <w:rFonts w:ascii="Arial" w:hAnsi="Arial"/>
        <w:sz w:val="20"/>
        <w:lang w:val="en-US"/>
      </w:rPr>
      <w:t>KIA Motors AG</w:t>
    </w:r>
    <w:r w:rsidRPr="004F3D1D">
      <w:rPr>
        <w:lang w:val="en-US"/>
      </w:rPr>
      <w:tab/>
    </w:r>
    <w:r w:rsidRPr="004F3D1D">
      <w:rPr>
        <w:lang w:val="en-US"/>
      </w:rPr>
      <w:tab/>
    </w:r>
    <w:r w:rsidRPr="004F3D1D">
      <w:rPr>
        <w:lang w:val="en-US"/>
      </w:rPr>
      <w:tab/>
    </w:r>
    <w:r w:rsidRPr="004F3D1D">
      <w:rPr>
        <w:rFonts w:ascii="Arial" w:hAnsi="Arial"/>
        <w:sz w:val="20"/>
        <w:lang w:val="en-US"/>
      </w:rPr>
      <w:t>Ilona Hass</w:t>
    </w:r>
  </w:p>
  <w:p w:rsidR="008054DC" w:rsidRPr="00CD0FA7" w:rsidRDefault="008054DC" w:rsidP="00D14237">
    <w:pPr>
      <w:rPr>
        <w:rFonts w:ascii="Arial" w:hAnsi="Arial" w:cs="Arial"/>
        <w:sz w:val="20"/>
      </w:rPr>
    </w:pPr>
    <w:r>
      <w:rPr>
        <w:rFonts w:ascii="Arial" w:hAnsi="Arial"/>
        <w:sz w:val="20"/>
      </w:rPr>
      <w:t>Emil-Frey-Strasse</w:t>
    </w:r>
    <w:r>
      <w:tab/>
    </w:r>
    <w:r>
      <w:tab/>
    </w:r>
    <w:r>
      <w:rPr>
        <w:rFonts w:ascii="Arial" w:hAnsi="Arial"/>
        <w:sz w:val="20"/>
      </w:rPr>
      <w:t>Téléphone: +41 (0)62 788 84 78</w:t>
    </w:r>
  </w:p>
  <w:p w:rsidR="008054DC" w:rsidRPr="004E1EFD" w:rsidRDefault="008054DC" w:rsidP="001436DA">
    <w:r>
      <w:rPr>
        <w:rFonts w:ascii="Arial" w:hAnsi="Arial"/>
        <w:sz w:val="20"/>
      </w:rPr>
      <w:t>CH-5745 Safenwil</w:t>
    </w:r>
    <w:r>
      <w:rPr>
        <w:rFonts w:ascii="Arial" w:hAnsi="Arial"/>
        <w:sz w:val="20"/>
      </w:rPr>
      <w:tab/>
    </w:r>
    <w:r>
      <w:rPr>
        <w:rFonts w:ascii="Arial" w:hAnsi="Arial"/>
        <w:sz w:val="20"/>
      </w:rPr>
      <w:tab/>
    </w:r>
    <w:proofErr w:type="gramStart"/>
    <w:r>
      <w:rPr>
        <w:rFonts w:ascii="Arial" w:hAnsi="Arial"/>
        <w:sz w:val="20"/>
      </w:rPr>
      <w:t>ilona.hass@kia.ch  /</w:t>
    </w:r>
    <w:proofErr w:type="gramEnd"/>
    <w:r>
      <w:rPr>
        <w:rFonts w:ascii="Arial" w:hAnsi="Arial"/>
        <w:sz w:val="20"/>
      </w:rPr>
      <w:t xml:space="preserve">  www.kiapress.ch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C21" w:rsidRDefault="00A17C21">
      <w:r>
        <w:separator/>
      </w:r>
    </w:p>
  </w:footnote>
  <w:footnote w:type="continuationSeparator" w:id="0">
    <w:p w:rsidR="00A17C21" w:rsidRDefault="00A17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DC" w:rsidRDefault="008054DC">
    <w:pPr>
      <w:pStyle w:val="Kopfzeile"/>
    </w:pPr>
  </w:p>
  <w:p w:rsidR="008054DC" w:rsidRDefault="008054DC">
    <w:pPr>
      <w:pStyle w:val="Kopfzeile"/>
    </w:pPr>
  </w:p>
  <w:p w:rsidR="008054DC" w:rsidRDefault="008054DC" w:rsidP="00066E6A">
    <w:pPr>
      <w:pStyle w:val="Kopfzeile"/>
      <w:rPr>
        <w:rFonts w:ascii="NeoSans" w:hAnsi="NeoSans"/>
        <w:b/>
        <w:color w:val="FF0000"/>
        <w:sz w:val="36"/>
      </w:rPr>
    </w:pPr>
    <w:r>
      <w:rPr>
        <w:noProof/>
        <w:lang w:val="de-CH" w:eastAsia="de-CH"/>
      </w:rPr>
      <w:drawing>
        <wp:anchor distT="0" distB="0" distL="114300" distR="114300" simplePos="0" relativeHeight="251658240"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4DC" w:rsidRDefault="008054DC" w:rsidP="00D14237">
    <w:pPr>
      <w:pStyle w:val="Kopfzeile"/>
      <w:rPr>
        <w:rFonts w:ascii="Tahoma" w:hAnsi="Tahoma"/>
        <w:b/>
        <w:color w:val="C00000"/>
        <w:sz w:val="36"/>
      </w:rPr>
    </w:pPr>
    <w:r>
      <w:rPr>
        <w:rFonts w:ascii="Tahoma" w:hAnsi="Tahoma"/>
        <w:b/>
        <w:color w:val="C00000"/>
        <w:sz w:val="36"/>
      </w:rPr>
      <w:t>COMMUNIQUÉ DE PRESSE</w:t>
    </w:r>
  </w:p>
  <w:p w:rsidR="008054DC" w:rsidRPr="00AB6C8F" w:rsidRDefault="008054DC" w:rsidP="00066E6A">
    <w:pPr>
      <w:pStyle w:val="Kopfzeile"/>
      <w:rPr>
        <w:rFonts w:ascii="Tahoma" w:hAnsi="Tahoma" w:cs="Tahoma"/>
        <w:b/>
        <w:color w:val="C00000"/>
        <w:sz w:val="36"/>
      </w:rPr>
    </w:pPr>
  </w:p>
  <w:p w:rsidR="008054DC" w:rsidRPr="0057728E" w:rsidRDefault="008054DC" w:rsidP="00066E6A">
    <w:pPr>
      <w:pStyle w:val="Kopfzeile"/>
      <w:rPr>
        <w:color w:val="C00000"/>
      </w:rPr>
    </w:pPr>
  </w:p>
  <w:p w:rsidR="008054DC" w:rsidRPr="0057728E" w:rsidRDefault="008054DC" w:rsidP="00066E6A">
    <w:pPr>
      <w:pStyle w:val="Kopfzeile"/>
      <w:rPr>
        <w:color w:val="C00000"/>
      </w:rPr>
    </w:pPr>
    <w:r>
      <w:rPr>
        <w:noProof/>
        <w:lang w:val="de-CH" w:eastAsia="de-CH"/>
      </w:rPr>
      <mc:AlternateContent>
        <mc:Choice Requires="wps">
          <w:drawing>
            <wp:anchor distT="4294967295" distB="4294967295" distL="114300" distR="114300" simplePos="0" relativeHeight="251657216" behindDoc="0" locked="0" layoutInCell="1" allowOverlap="1">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028F58"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8054DC" w:rsidRDefault="008054DC"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7"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4"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1"/>
  </w:num>
  <w:num w:numId="2">
    <w:abstractNumId w:val="23"/>
  </w:num>
  <w:num w:numId="3">
    <w:abstractNumId w:val="1"/>
  </w:num>
  <w:num w:numId="4">
    <w:abstractNumId w:val="6"/>
  </w:num>
  <w:num w:numId="5">
    <w:abstractNumId w:val="17"/>
  </w:num>
  <w:num w:numId="6">
    <w:abstractNumId w:val="10"/>
  </w:num>
  <w:num w:numId="7">
    <w:abstractNumId w:val="4"/>
  </w:num>
  <w:num w:numId="8">
    <w:abstractNumId w:val="18"/>
  </w:num>
  <w:num w:numId="9">
    <w:abstractNumId w:val="30"/>
  </w:num>
  <w:num w:numId="10">
    <w:abstractNumId w:val="13"/>
  </w:num>
  <w:num w:numId="11">
    <w:abstractNumId w:val="0"/>
  </w:num>
  <w:num w:numId="12">
    <w:abstractNumId w:val="11"/>
  </w:num>
  <w:num w:numId="13">
    <w:abstractNumId w:val="16"/>
  </w:num>
  <w:num w:numId="14">
    <w:abstractNumId w:val="21"/>
  </w:num>
  <w:num w:numId="15">
    <w:abstractNumId w:val="25"/>
  </w:num>
  <w:num w:numId="16">
    <w:abstractNumId w:val="5"/>
  </w:num>
  <w:num w:numId="17">
    <w:abstractNumId w:val="15"/>
  </w:num>
  <w:num w:numId="18">
    <w:abstractNumId w:val="8"/>
  </w:num>
  <w:num w:numId="19">
    <w:abstractNumId w:val="3"/>
  </w:num>
  <w:num w:numId="20">
    <w:abstractNumId w:val="22"/>
  </w:num>
  <w:num w:numId="21">
    <w:abstractNumId w:val="7"/>
  </w:num>
  <w:num w:numId="22">
    <w:abstractNumId w:val="24"/>
  </w:num>
  <w:num w:numId="23">
    <w:abstractNumId w:val="29"/>
  </w:num>
  <w:num w:numId="24">
    <w:abstractNumId w:val="26"/>
  </w:num>
  <w:num w:numId="25">
    <w:abstractNumId w:val="14"/>
  </w:num>
  <w:num w:numId="26">
    <w:abstractNumId w:val="2"/>
  </w:num>
  <w:num w:numId="27">
    <w:abstractNumId w:val="9"/>
  </w:num>
  <w:num w:numId="28">
    <w:abstractNumId w:val="12"/>
  </w:num>
  <w:num w:numId="29">
    <w:abstractNumId w:val="28"/>
  </w:num>
  <w:num w:numId="30">
    <w:abstractNumId w:val="20"/>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fr-CH" w:vendorID="64" w:dllVersion="131078" w:nlCheck="1" w:checkStyle="0"/>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5850"/>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27446"/>
    <w:rsid w:val="00032C3D"/>
    <w:rsid w:val="000333FD"/>
    <w:rsid w:val="000342C4"/>
    <w:rsid w:val="00040A5B"/>
    <w:rsid w:val="00042E45"/>
    <w:rsid w:val="00043E99"/>
    <w:rsid w:val="000445E7"/>
    <w:rsid w:val="00044A75"/>
    <w:rsid w:val="00051245"/>
    <w:rsid w:val="000515AB"/>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7E42"/>
    <w:rsid w:val="000D13A5"/>
    <w:rsid w:val="000D2025"/>
    <w:rsid w:val="000D278B"/>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2398"/>
    <w:rsid w:val="00123B50"/>
    <w:rsid w:val="00125304"/>
    <w:rsid w:val="00125857"/>
    <w:rsid w:val="00131D6D"/>
    <w:rsid w:val="00132B59"/>
    <w:rsid w:val="00133B70"/>
    <w:rsid w:val="00135C5F"/>
    <w:rsid w:val="001362C6"/>
    <w:rsid w:val="0014090A"/>
    <w:rsid w:val="001411BB"/>
    <w:rsid w:val="001413F3"/>
    <w:rsid w:val="001436DA"/>
    <w:rsid w:val="00146E0D"/>
    <w:rsid w:val="00154BF1"/>
    <w:rsid w:val="001601EB"/>
    <w:rsid w:val="00162295"/>
    <w:rsid w:val="00163879"/>
    <w:rsid w:val="00163F57"/>
    <w:rsid w:val="00164AE9"/>
    <w:rsid w:val="001657F6"/>
    <w:rsid w:val="00167C3B"/>
    <w:rsid w:val="001764ED"/>
    <w:rsid w:val="0017684C"/>
    <w:rsid w:val="001844A4"/>
    <w:rsid w:val="00184C17"/>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70F4"/>
    <w:rsid w:val="001A7F2B"/>
    <w:rsid w:val="001B0012"/>
    <w:rsid w:val="001B0DAE"/>
    <w:rsid w:val="001B11AC"/>
    <w:rsid w:val="001B2045"/>
    <w:rsid w:val="001C0BE7"/>
    <w:rsid w:val="001C25F4"/>
    <w:rsid w:val="001C37DD"/>
    <w:rsid w:val="001C4101"/>
    <w:rsid w:val="001C557F"/>
    <w:rsid w:val="001C5BAE"/>
    <w:rsid w:val="001C7345"/>
    <w:rsid w:val="001C7AA1"/>
    <w:rsid w:val="001D3E8F"/>
    <w:rsid w:val="001D5C35"/>
    <w:rsid w:val="001D5DF4"/>
    <w:rsid w:val="001D665B"/>
    <w:rsid w:val="001E1303"/>
    <w:rsid w:val="001E2EE8"/>
    <w:rsid w:val="001E4AF4"/>
    <w:rsid w:val="001E53B9"/>
    <w:rsid w:val="001E5ECA"/>
    <w:rsid w:val="001F0567"/>
    <w:rsid w:val="001F2ACB"/>
    <w:rsid w:val="001F2EE0"/>
    <w:rsid w:val="00200B4B"/>
    <w:rsid w:val="00201A96"/>
    <w:rsid w:val="00202B84"/>
    <w:rsid w:val="002030B0"/>
    <w:rsid w:val="00203527"/>
    <w:rsid w:val="00203C12"/>
    <w:rsid w:val="002052F1"/>
    <w:rsid w:val="0020759D"/>
    <w:rsid w:val="00207A4D"/>
    <w:rsid w:val="00207AA4"/>
    <w:rsid w:val="0021282B"/>
    <w:rsid w:val="00214ADA"/>
    <w:rsid w:val="00222460"/>
    <w:rsid w:val="00222522"/>
    <w:rsid w:val="00224C00"/>
    <w:rsid w:val="0022647B"/>
    <w:rsid w:val="002266CF"/>
    <w:rsid w:val="002277BB"/>
    <w:rsid w:val="00231192"/>
    <w:rsid w:val="00231937"/>
    <w:rsid w:val="0023194D"/>
    <w:rsid w:val="00232B4C"/>
    <w:rsid w:val="00233226"/>
    <w:rsid w:val="002332DD"/>
    <w:rsid w:val="002334B7"/>
    <w:rsid w:val="00240BF0"/>
    <w:rsid w:val="00241BB3"/>
    <w:rsid w:val="00242A50"/>
    <w:rsid w:val="00247531"/>
    <w:rsid w:val="0024796A"/>
    <w:rsid w:val="0025041D"/>
    <w:rsid w:val="00250605"/>
    <w:rsid w:val="00250790"/>
    <w:rsid w:val="0025161B"/>
    <w:rsid w:val="0025442C"/>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B62"/>
    <w:rsid w:val="002B0DA8"/>
    <w:rsid w:val="002B1408"/>
    <w:rsid w:val="002B2870"/>
    <w:rsid w:val="002B2EDE"/>
    <w:rsid w:val="002B35B4"/>
    <w:rsid w:val="002B45E2"/>
    <w:rsid w:val="002B5037"/>
    <w:rsid w:val="002B60B9"/>
    <w:rsid w:val="002B643E"/>
    <w:rsid w:val="002B6590"/>
    <w:rsid w:val="002B79AB"/>
    <w:rsid w:val="002C0D81"/>
    <w:rsid w:val="002C46C3"/>
    <w:rsid w:val="002C4EE8"/>
    <w:rsid w:val="002D3657"/>
    <w:rsid w:val="002D60EC"/>
    <w:rsid w:val="002D6F70"/>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6E2A"/>
    <w:rsid w:val="0036707C"/>
    <w:rsid w:val="00372247"/>
    <w:rsid w:val="00372906"/>
    <w:rsid w:val="003737C4"/>
    <w:rsid w:val="00373D5D"/>
    <w:rsid w:val="0037433B"/>
    <w:rsid w:val="00375470"/>
    <w:rsid w:val="00377375"/>
    <w:rsid w:val="00380DEF"/>
    <w:rsid w:val="00383581"/>
    <w:rsid w:val="00383C7A"/>
    <w:rsid w:val="00386021"/>
    <w:rsid w:val="00386789"/>
    <w:rsid w:val="00391329"/>
    <w:rsid w:val="00391B61"/>
    <w:rsid w:val="003933F8"/>
    <w:rsid w:val="00393A0B"/>
    <w:rsid w:val="0039541A"/>
    <w:rsid w:val="00395C13"/>
    <w:rsid w:val="003A019D"/>
    <w:rsid w:val="003A42D9"/>
    <w:rsid w:val="003A438A"/>
    <w:rsid w:val="003B0661"/>
    <w:rsid w:val="003B0BBC"/>
    <w:rsid w:val="003B22D5"/>
    <w:rsid w:val="003B552F"/>
    <w:rsid w:val="003B5C83"/>
    <w:rsid w:val="003B7743"/>
    <w:rsid w:val="003B78F0"/>
    <w:rsid w:val="003B7E7B"/>
    <w:rsid w:val="003C1DCC"/>
    <w:rsid w:val="003C387F"/>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177A4"/>
    <w:rsid w:val="004215B6"/>
    <w:rsid w:val="00421AEB"/>
    <w:rsid w:val="00422221"/>
    <w:rsid w:val="00423E20"/>
    <w:rsid w:val="004268D9"/>
    <w:rsid w:val="004278A2"/>
    <w:rsid w:val="00431D08"/>
    <w:rsid w:val="00433D73"/>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1EFD"/>
    <w:rsid w:val="004E29B1"/>
    <w:rsid w:val="004E719A"/>
    <w:rsid w:val="004E73EB"/>
    <w:rsid w:val="004E7A25"/>
    <w:rsid w:val="004F2952"/>
    <w:rsid w:val="004F2D92"/>
    <w:rsid w:val="004F317C"/>
    <w:rsid w:val="004F3D1D"/>
    <w:rsid w:val="004F4290"/>
    <w:rsid w:val="004F442F"/>
    <w:rsid w:val="004F5987"/>
    <w:rsid w:val="004F7A5D"/>
    <w:rsid w:val="005013D0"/>
    <w:rsid w:val="0050255C"/>
    <w:rsid w:val="00503910"/>
    <w:rsid w:val="0050751C"/>
    <w:rsid w:val="00511F93"/>
    <w:rsid w:val="00512D4A"/>
    <w:rsid w:val="0051500B"/>
    <w:rsid w:val="00515DD9"/>
    <w:rsid w:val="00517F0D"/>
    <w:rsid w:val="00521ABD"/>
    <w:rsid w:val="00521AD0"/>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6D75"/>
    <w:rsid w:val="00566DEE"/>
    <w:rsid w:val="00570E85"/>
    <w:rsid w:val="00572572"/>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4B06"/>
    <w:rsid w:val="005D313F"/>
    <w:rsid w:val="005D3298"/>
    <w:rsid w:val="005D3A14"/>
    <w:rsid w:val="005D5EB3"/>
    <w:rsid w:val="005D6B2F"/>
    <w:rsid w:val="005E0974"/>
    <w:rsid w:val="005E0F5C"/>
    <w:rsid w:val="005E27E5"/>
    <w:rsid w:val="005E3049"/>
    <w:rsid w:val="005E409F"/>
    <w:rsid w:val="005E55DE"/>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786"/>
    <w:rsid w:val="006319F0"/>
    <w:rsid w:val="00632F76"/>
    <w:rsid w:val="0063467C"/>
    <w:rsid w:val="00636053"/>
    <w:rsid w:val="00636A52"/>
    <w:rsid w:val="00637201"/>
    <w:rsid w:val="006403FD"/>
    <w:rsid w:val="006411F6"/>
    <w:rsid w:val="00642143"/>
    <w:rsid w:val="00642D1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C2F"/>
    <w:rsid w:val="00681DD2"/>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6051"/>
    <w:rsid w:val="0076415D"/>
    <w:rsid w:val="00770636"/>
    <w:rsid w:val="00771650"/>
    <w:rsid w:val="007723F4"/>
    <w:rsid w:val="00773864"/>
    <w:rsid w:val="007738D5"/>
    <w:rsid w:val="00773B5E"/>
    <w:rsid w:val="00774262"/>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0F51"/>
    <w:rsid w:val="007A2812"/>
    <w:rsid w:val="007A37CE"/>
    <w:rsid w:val="007A457E"/>
    <w:rsid w:val="007A5AEA"/>
    <w:rsid w:val="007A6C29"/>
    <w:rsid w:val="007A6CB2"/>
    <w:rsid w:val="007A6FCA"/>
    <w:rsid w:val="007B14BB"/>
    <w:rsid w:val="007B2C80"/>
    <w:rsid w:val="007B30D0"/>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54DC"/>
    <w:rsid w:val="00807387"/>
    <w:rsid w:val="0080774C"/>
    <w:rsid w:val="00812873"/>
    <w:rsid w:val="008136A1"/>
    <w:rsid w:val="00814F1D"/>
    <w:rsid w:val="008166D0"/>
    <w:rsid w:val="00817547"/>
    <w:rsid w:val="00822EC2"/>
    <w:rsid w:val="008235FB"/>
    <w:rsid w:val="0082547F"/>
    <w:rsid w:val="00826C9A"/>
    <w:rsid w:val="00830086"/>
    <w:rsid w:val="00831602"/>
    <w:rsid w:val="00834A49"/>
    <w:rsid w:val="0083571E"/>
    <w:rsid w:val="00835738"/>
    <w:rsid w:val="00840DA2"/>
    <w:rsid w:val="00841BE0"/>
    <w:rsid w:val="0084294C"/>
    <w:rsid w:val="00842D82"/>
    <w:rsid w:val="00844AFC"/>
    <w:rsid w:val="00846485"/>
    <w:rsid w:val="00847FDA"/>
    <w:rsid w:val="00855146"/>
    <w:rsid w:val="0086160A"/>
    <w:rsid w:val="008638A8"/>
    <w:rsid w:val="00867847"/>
    <w:rsid w:val="00867D66"/>
    <w:rsid w:val="008700C0"/>
    <w:rsid w:val="0087612D"/>
    <w:rsid w:val="00881C9A"/>
    <w:rsid w:val="00883D43"/>
    <w:rsid w:val="00885031"/>
    <w:rsid w:val="008860E7"/>
    <w:rsid w:val="008900D9"/>
    <w:rsid w:val="00892172"/>
    <w:rsid w:val="008928F2"/>
    <w:rsid w:val="00892FC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B72"/>
    <w:rsid w:val="008D1E8E"/>
    <w:rsid w:val="008D21F4"/>
    <w:rsid w:val="008D2D8F"/>
    <w:rsid w:val="008D42A5"/>
    <w:rsid w:val="008D7489"/>
    <w:rsid w:val="008E0AC8"/>
    <w:rsid w:val="008E3371"/>
    <w:rsid w:val="008E3450"/>
    <w:rsid w:val="008E4956"/>
    <w:rsid w:val="008E4F6E"/>
    <w:rsid w:val="008F0BB8"/>
    <w:rsid w:val="008F0E66"/>
    <w:rsid w:val="008F0FB4"/>
    <w:rsid w:val="008F7A7E"/>
    <w:rsid w:val="00900F3F"/>
    <w:rsid w:val="00900F41"/>
    <w:rsid w:val="00902B3B"/>
    <w:rsid w:val="00904524"/>
    <w:rsid w:val="00904B56"/>
    <w:rsid w:val="00905058"/>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3161"/>
    <w:rsid w:val="009941B0"/>
    <w:rsid w:val="00994366"/>
    <w:rsid w:val="0099602E"/>
    <w:rsid w:val="00996302"/>
    <w:rsid w:val="00997207"/>
    <w:rsid w:val="0099723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4689"/>
    <w:rsid w:val="009E679F"/>
    <w:rsid w:val="009F1484"/>
    <w:rsid w:val="009F14A4"/>
    <w:rsid w:val="009F1EA1"/>
    <w:rsid w:val="009F215E"/>
    <w:rsid w:val="009F2F0E"/>
    <w:rsid w:val="009F3A52"/>
    <w:rsid w:val="009F3C36"/>
    <w:rsid w:val="009F7565"/>
    <w:rsid w:val="009F7986"/>
    <w:rsid w:val="00A01570"/>
    <w:rsid w:val="00A0332E"/>
    <w:rsid w:val="00A039E4"/>
    <w:rsid w:val="00A04735"/>
    <w:rsid w:val="00A058C0"/>
    <w:rsid w:val="00A071C1"/>
    <w:rsid w:val="00A077F7"/>
    <w:rsid w:val="00A1126F"/>
    <w:rsid w:val="00A12599"/>
    <w:rsid w:val="00A12896"/>
    <w:rsid w:val="00A12F42"/>
    <w:rsid w:val="00A13729"/>
    <w:rsid w:val="00A16947"/>
    <w:rsid w:val="00A16AF2"/>
    <w:rsid w:val="00A17C21"/>
    <w:rsid w:val="00A20F28"/>
    <w:rsid w:val="00A21A68"/>
    <w:rsid w:val="00A22396"/>
    <w:rsid w:val="00A2315D"/>
    <w:rsid w:val="00A25282"/>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32F0"/>
    <w:rsid w:val="00A8340D"/>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124A"/>
    <w:rsid w:val="00AC20FA"/>
    <w:rsid w:val="00AC2D6D"/>
    <w:rsid w:val="00AC2EC8"/>
    <w:rsid w:val="00AC3DE4"/>
    <w:rsid w:val="00AC578A"/>
    <w:rsid w:val="00AC60CF"/>
    <w:rsid w:val="00AC6C58"/>
    <w:rsid w:val="00AD2278"/>
    <w:rsid w:val="00AD2579"/>
    <w:rsid w:val="00AD46BD"/>
    <w:rsid w:val="00AD5087"/>
    <w:rsid w:val="00AD65AE"/>
    <w:rsid w:val="00AD6AC1"/>
    <w:rsid w:val="00AE0326"/>
    <w:rsid w:val="00AE04F1"/>
    <w:rsid w:val="00AE4A6A"/>
    <w:rsid w:val="00AE4DD9"/>
    <w:rsid w:val="00AE4E52"/>
    <w:rsid w:val="00AE7361"/>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128C"/>
    <w:rsid w:val="00B12AEB"/>
    <w:rsid w:val="00B14EA8"/>
    <w:rsid w:val="00B155A0"/>
    <w:rsid w:val="00B175D6"/>
    <w:rsid w:val="00B20B9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B52"/>
    <w:rsid w:val="00B37BC4"/>
    <w:rsid w:val="00B40C8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57DC0"/>
    <w:rsid w:val="00B6242A"/>
    <w:rsid w:val="00B63B3A"/>
    <w:rsid w:val="00B65CC4"/>
    <w:rsid w:val="00B6615B"/>
    <w:rsid w:val="00B66182"/>
    <w:rsid w:val="00B6638B"/>
    <w:rsid w:val="00B67092"/>
    <w:rsid w:val="00B676AB"/>
    <w:rsid w:val="00B7255A"/>
    <w:rsid w:val="00B739F0"/>
    <w:rsid w:val="00B73CBA"/>
    <w:rsid w:val="00B7507A"/>
    <w:rsid w:val="00B775FA"/>
    <w:rsid w:val="00B77FAA"/>
    <w:rsid w:val="00B80363"/>
    <w:rsid w:val="00B80511"/>
    <w:rsid w:val="00B81EE2"/>
    <w:rsid w:val="00B8202D"/>
    <w:rsid w:val="00B83578"/>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7AD7"/>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2AF3"/>
    <w:rsid w:val="00C13825"/>
    <w:rsid w:val="00C13D1E"/>
    <w:rsid w:val="00C13EC8"/>
    <w:rsid w:val="00C255A3"/>
    <w:rsid w:val="00C26F1D"/>
    <w:rsid w:val="00C32BA3"/>
    <w:rsid w:val="00C40245"/>
    <w:rsid w:val="00C417E4"/>
    <w:rsid w:val="00C421BD"/>
    <w:rsid w:val="00C471FC"/>
    <w:rsid w:val="00C507C9"/>
    <w:rsid w:val="00C50C72"/>
    <w:rsid w:val="00C5277E"/>
    <w:rsid w:val="00C5332C"/>
    <w:rsid w:val="00C53653"/>
    <w:rsid w:val="00C55C7E"/>
    <w:rsid w:val="00C600F6"/>
    <w:rsid w:val="00C62258"/>
    <w:rsid w:val="00C6285D"/>
    <w:rsid w:val="00C62C40"/>
    <w:rsid w:val="00C62D79"/>
    <w:rsid w:val="00C63813"/>
    <w:rsid w:val="00C63A6F"/>
    <w:rsid w:val="00C63E3F"/>
    <w:rsid w:val="00C676AF"/>
    <w:rsid w:val="00C701B9"/>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239C"/>
    <w:rsid w:val="00CA385F"/>
    <w:rsid w:val="00CA3E2A"/>
    <w:rsid w:val="00CA4519"/>
    <w:rsid w:val="00CA517A"/>
    <w:rsid w:val="00CA571A"/>
    <w:rsid w:val="00CA7191"/>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14FA"/>
    <w:rsid w:val="00CF1B6C"/>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6A10"/>
    <w:rsid w:val="00D233C8"/>
    <w:rsid w:val="00D2350A"/>
    <w:rsid w:val="00D256FF"/>
    <w:rsid w:val="00D2775B"/>
    <w:rsid w:val="00D31096"/>
    <w:rsid w:val="00D31EDD"/>
    <w:rsid w:val="00D338C3"/>
    <w:rsid w:val="00D33F93"/>
    <w:rsid w:val="00D34A68"/>
    <w:rsid w:val="00D34BA2"/>
    <w:rsid w:val="00D36A48"/>
    <w:rsid w:val="00D36AEA"/>
    <w:rsid w:val="00D36C24"/>
    <w:rsid w:val="00D40199"/>
    <w:rsid w:val="00D40421"/>
    <w:rsid w:val="00D44F3F"/>
    <w:rsid w:val="00D4577B"/>
    <w:rsid w:val="00D46A26"/>
    <w:rsid w:val="00D47012"/>
    <w:rsid w:val="00D470D2"/>
    <w:rsid w:val="00D47CBE"/>
    <w:rsid w:val="00D505B2"/>
    <w:rsid w:val="00D515B4"/>
    <w:rsid w:val="00D529F4"/>
    <w:rsid w:val="00D56573"/>
    <w:rsid w:val="00D614BE"/>
    <w:rsid w:val="00D62074"/>
    <w:rsid w:val="00D634EE"/>
    <w:rsid w:val="00D646FE"/>
    <w:rsid w:val="00D6726B"/>
    <w:rsid w:val="00D711C3"/>
    <w:rsid w:val="00D7252B"/>
    <w:rsid w:val="00D731CF"/>
    <w:rsid w:val="00D739B2"/>
    <w:rsid w:val="00D73F74"/>
    <w:rsid w:val="00D82075"/>
    <w:rsid w:val="00D83B6E"/>
    <w:rsid w:val="00D872FD"/>
    <w:rsid w:val="00D903DC"/>
    <w:rsid w:val="00D90DBE"/>
    <w:rsid w:val="00D92512"/>
    <w:rsid w:val="00D92A2F"/>
    <w:rsid w:val="00D92D75"/>
    <w:rsid w:val="00D93B91"/>
    <w:rsid w:val="00DA08A5"/>
    <w:rsid w:val="00DA674D"/>
    <w:rsid w:val="00DA6E5E"/>
    <w:rsid w:val="00DA77CA"/>
    <w:rsid w:val="00DB2849"/>
    <w:rsid w:val="00DB31D5"/>
    <w:rsid w:val="00DB3A26"/>
    <w:rsid w:val="00DB7B2C"/>
    <w:rsid w:val="00DC02AB"/>
    <w:rsid w:val="00DC08B9"/>
    <w:rsid w:val="00DC2429"/>
    <w:rsid w:val="00DC25AD"/>
    <w:rsid w:val="00DC381A"/>
    <w:rsid w:val="00DC4F97"/>
    <w:rsid w:val="00DC57D0"/>
    <w:rsid w:val="00DC5B05"/>
    <w:rsid w:val="00DD0569"/>
    <w:rsid w:val="00DD3086"/>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E00B69"/>
    <w:rsid w:val="00E02A9B"/>
    <w:rsid w:val="00E050B7"/>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1EA1"/>
    <w:rsid w:val="00E347B1"/>
    <w:rsid w:val="00E35C25"/>
    <w:rsid w:val="00E40411"/>
    <w:rsid w:val="00E409C3"/>
    <w:rsid w:val="00E45305"/>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18B1"/>
    <w:rsid w:val="00ED28AA"/>
    <w:rsid w:val="00ED37FF"/>
    <w:rsid w:val="00ED4F1D"/>
    <w:rsid w:val="00ED567E"/>
    <w:rsid w:val="00ED5906"/>
    <w:rsid w:val="00ED6ACB"/>
    <w:rsid w:val="00ED6B4A"/>
    <w:rsid w:val="00EE2AFF"/>
    <w:rsid w:val="00EF159C"/>
    <w:rsid w:val="00EF4D56"/>
    <w:rsid w:val="00EF6F79"/>
    <w:rsid w:val="00F0089F"/>
    <w:rsid w:val="00F01551"/>
    <w:rsid w:val="00F02D87"/>
    <w:rsid w:val="00F03263"/>
    <w:rsid w:val="00F0384C"/>
    <w:rsid w:val="00F0410C"/>
    <w:rsid w:val="00F05DAF"/>
    <w:rsid w:val="00F06326"/>
    <w:rsid w:val="00F074F6"/>
    <w:rsid w:val="00F07AAC"/>
    <w:rsid w:val="00F07B5F"/>
    <w:rsid w:val="00F1172F"/>
    <w:rsid w:val="00F1337D"/>
    <w:rsid w:val="00F13BED"/>
    <w:rsid w:val="00F14B00"/>
    <w:rsid w:val="00F17329"/>
    <w:rsid w:val="00F2180C"/>
    <w:rsid w:val="00F226F6"/>
    <w:rsid w:val="00F267EE"/>
    <w:rsid w:val="00F3139E"/>
    <w:rsid w:val="00F32455"/>
    <w:rsid w:val="00F3271A"/>
    <w:rsid w:val="00F33506"/>
    <w:rsid w:val="00F365D4"/>
    <w:rsid w:val="00F371E8"/>
    <w:rsid w:val="00F409EE"/>
    <w:rsid w:val="00F4277D"/>
    <w:rsid w:val="00F42BB1"/>
    <w:rsid w:val="00F441D1"/>
    <w:rsid w:val="00F451B7"/>
    <w:rsid w:val="00F538E9"/>
    <w:rsid w:val="00F53D23"/>
    <w:rsid w:val="00F5716D"/>
    <w:rsid w:val="00F6066C"/>
    <w:rsid w:val="00F6266E"/>
    <w:rsid w:val="00F63934"/>
    <w:rsid w:val="00F64194"/>
    <w:rsid w:val="00F64849"/>
    <w:rsid w:val="00F650B1"/>
    <w:rsid w:val="00F66FBA"/>
    <w:rsid w:val="00F7077C"/>
    <w:rsid w:val="00F72BB0"/>
    <w:rsid w:val="00F75B34"/>
    <w:rsid w:val="00F774CE"/>
    <w:rsid w:val="00F823F2"/>
    <w:rsid w:val="00F8298E"/>
    <w:rsid w:val="00F8690C"/>
    <w:rsid w:val="00F870EB"/>
    <w:rsid w:val="00F87C58"/>
    <w:rsid w:val="00F910C2"/>
    <w:rsid w:val="00F91B26"/>
    <w:rsid w:val="00F92FAC"/>
    <w:rsid w:val="00F937F5"/>
    <w:rsid w:val="00F9430D"/>
    <w:rsid w:val="00F94FF2"/>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E023D"/>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81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2.xml><?xml version="1.0" encoding="utf-8"?>
<ds:datastoreItem xmlns:ds="http://schemas.openxmlformats.org/officeDocument/2006/customXml" ds:itemID="{2CEADB2A-3125-49BC-B0DC-2C195A5330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4D7EF7-ED7D-41D4-8E1B-FDE6C123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6EDFBC66.dotm</Template>
  <TotalTime>0</TotalTime>
  <Pages>2</Pages>
  <Words>405</Words>
  <Characters>2558</Characters>
  <Application>Microsoft Office Word</Application>
  <DocSecurity>0</DocSecurity>
  <Lines>21</Lines>
  <Paragraphs>5</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2958</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2020-01-28T10:29:00Z</dcterms:created>
  <dcterms:modified xsi:type="dcterms:W3CDTF">2020-01-30T08:03:00Z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